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44" w:rsidRPr="005D6544" w:rsidRDefault="005D6544" w:rsidP="005D6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внесении изменений в сведения о договоре</w:t>
      </w:r>
    </w:p>
    <w:p w:rsidR="005D6544" w:rsidRPr="005D6544" w:rsidRDefault="005D6544" w:rsidP="005D6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544" w:rsidRPr="005D6544" w:rsidRDefault="005D6544" w:rsidP="005D6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Дополнительным соглашением от </w:t>
      </w:r>
      <w:r w:rsidR="00FF43B8">
        <w:rPr>
          <w:rFonts w:ascii="Times New Roman" w:eastAsia="Times New Roman" w:hAnsi="Times New Roman" w:cs="Times New Roman"/>
          <w:sz w:val="28"/>
          <w:szCs w:val="28"/>
          <w:lang w:eastAsia="ru-RU"/>
        </w:rPr>
        <w:t>08.04.2025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Договор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поставки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502D3" w:rsidRPr="008502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43B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502D3" w:rsidRPr="0085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F4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8502D3" w:rsidRPr="0085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F43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02D3" w:rsidRPr="0085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F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 w:rsidR="008502D3" w:rsidRPr="008502D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F43B8">
        <w:rPr>
          <w:rFonts w:ascii="Times New Roman" w:eastAsia="Times New Roman" w:hAnsi="Times New Roman" w:cs="Times New Roman"/>
          <w:sz w:val="28"/>
          <w:szCs w:val="28"/>
          <w:lang w:eastAsia="ru-RU"/>
        </w:rPr>
        <w:t>236</w:t>
      </w:r>
      <w:r w:rsidR="008502D3" w:rsidRPr="008502D3">
        <w:rPr>
          <w:rFonts w:ascii="Times New Roman" w:eastAsia="Times New Roman" w:hAnsi="Times New Roman" w:cs="Times New Roman"/>
          <w:sz w:val="28"/>
          <w:szCs w:val="28"/>
          <w:lang w:eastAsia="ru-RU"/>
        </w:rPr>
        <w:t>-УПП/2</w:t>
      </w:r>
      <w:r w:rsidR="00FF43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Договор) внесены следующие изменения:</w:t>
      </w:r>
    </w:p>
    <w:p w:rsidR="005D6544" w:rsidRDefault="007F38E0" w:rsidP="005D6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Start w:id="0" w:name="_GoBack"/>
      <w:bookmarkEnd w:id="0"/>
      <w:r w:rsidRPr="007F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Спецификации (Приложение №1 к Договору)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544"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D6544"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редакции:</w:t>
      </w:r>
    </w:p>
    <w:p w:rsidR="005D6544" w:rsidRPr="005D6544" w:rsidRDefault="005D6544" w:rsidP="005D6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D3" w:rsidRPr="008502D3" w:rsidRDefault="008502D3" w:rsidP="008502D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502D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СПЕЦИФИКАЦИЯ</w:t>
      </w:r>
    </w:p>
    <w:p w:rsidR="008502D3" w:rsidRPr="008502D3" w:rsidRDefault="008502D3" w:rsidP="008502D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545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879"/>
        <w:gridCol w:w="992"/>
        <w:gridCol w:w="1843"/>
        <w:gridCol w:w="1418"/>
        <w:gridCol w:w="2835"/>
        <w:gridCol w:w="567"/>
        <w:gridCol w:w="708"/>
        <w:gridCol w:w="1418"/>
        <w:gridCol w:w="1417"/>
        <w:gridCol w:w="709"/>
        <w:gridCol w:w="1134"/>
      </w:tblGrid>
      <w:tr w:rsidR="007F38E0" w:rsidRPr="007F38E0" w:rsidTr="007F38E0">
        <w:trPr>
          <w:trHeight w:val="20"/>
        </w:trPr>
        <w:tc>
          <w:tcPr>
            <w:tcW w:w="536" w:type="dxa"/>
            <w:shd w:val="clear" w:color="auto" w:fill="auto"/>
          </w:tcPr>
          <w:p w:rsidR="007F38E0" w:rsidRPr="007F38E0" w:rsidRDefault="007F38E0" w:rsidP="007F38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hi-IN"/>
              </w:rPr>
            </w:pPr>
            <w:r w:rsidRPr="007F38E0">
              <w:rPr>
                <w:rFonts w:ascii="Times New Roman" w:eastAsia="Times New Roman" w:hAnsi="Times New Roman" w:cs="Times New Roman"/>
                <w:bCs/>
                <w:kern w:val="1"/>
                <w:lang w:eastAsia="hi-IN"/>
              </w:rPr>
              <w:t>1</w:t>
            </w:r>
          </w:p>
        </w:tc>
        <w:tc>
          <w:tcPr>
            <w:tcW w:w="1879" w:type="dxa"/>
            <w:shd w:val="clear" w:color="auto" w:fill="auto"/>
          </w:tcPr>
          <w:p w:rsidR="007F38E0" w:rsidRPr="007F38E0" w:rsidRDefault="007F38E0" w:rsidP="007F38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hi-IN"/>
              </w:rPr>
            </w:pPr>
            <w:r w:rsidRPr="007F38E0">
              <w:rPr>
                <w:rFonts w:ascii="Times New Roman" w:eastAsia="Times New Roman" w:hAnsi="Times New Roman" w:cs="Times New Roman"/>
                <w:bCs/>
                <w:kern w:val="1"/>
                <w:lang w:eastAsia="hi-IN"/>
              </w:rPr>
              <w:t>Стресс-тест система CASE в комплекте с велоэргометром eBike EL и беговой дорожкой T2100-ST2, ДжиИ Медикал Системз Информейшн Технолоджиз, Инк., США, эрголайн ГмбХ, Германия</w:t>
            </w:r>
          </w:p>
        </w:tc>
        <w:tc>
          <w:tcPr>
            <w:tcW w:w="992" w:type="dxa"/>
            <w:shd w:val="clear" w:color="auto" w:fill="auto"/>
          </w:tcPr>
          <w:p w:rsidR="007F38E0" w:rsidRPr="007F38E0" w:rsidRDefault="007F38E0" w:rsidP="007F38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hi-IN"/>
              </w:rPr>
            </w:pPr>
            <w:r w:rsidRPr="007F38E0">
              <w:rPr>
                <w:rFonts w:ascii="Times New Roman" w:eastAsia="Times New Roman" w:hAnsi="Times New Roman" w:cs="Times New Roman"/>
                <w:bCs/>
                <w:kern w:val="1"/>
                <w:lang w:eastAsia="hi-IN"/>
              </w:rPr>
              <w:t>CASE</w:t>
            </w:r>
          </w:p>
        </w:tc>
        <w:tc>
          <w:tcPr>
            <w:tcW w:w="1843" w:type="dxa"/>
            <w:shd w:val="clear" w:color="auto" w:fill="auto"/>
          </w:tcPr>
          <w:p w:rsidR="007F38E0" w:rsidRPr="007F38E0" w:rsidRDefault="007F38E0" w:rsidP="007F38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hi-IN"/>
              </w:rPr>
            </w:pPr>
            <w:r w:rsidRPr="007F38E0">
              <w:rPr>
                <w:rFonts w:ascii="Times New Roman" w:eastAsia="Times New Roman" w:hAnsi="Times New Roman" w:cs="Times New Roman"/>
                <w:bCs/>
                <w:kern w:val="1"/>
                <w:lang w:eastAsia="hi-IN"/>
              </w:rPr>
              <w:t>Стресс-тест система CASE в комплекте с велоэргометром eBike EL и беговой дорожкой T2100-ST2, ДжиИ Медикал Системз Информейшн Технолоджиз, Инк., США, эрголайн ГмбХ, Германия</w:t>
            </w:r>
          </w:p>
        </w:tc>
        <w:tc>
          <w:tcPr>
            <w:tcW w:w="1418" w:type="dxa"/>
            <w:shd w:val="clear" w:color="auto" w:fill="auto"/>
          </w:tcPr>
          <w:p w:rsidR="007F38E0" w:rsidRPr="007F38E0" w:rsidRDefault="007F38E0" w:rsidP="007F38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hi-IN"/>
              </w:rPr>
            </w:pPr>
            <w:r w:rsidRPr="007F38E0">
              <w:rPr>
                <w:rFonts w:ascii="Times New Roman" w:eastAsia="Times New Roman" w:hAnsi="Times New Roman" w:cs="Times New Roman"/>
                <w:bCs/>
                <w:kern w:val="1"/>
                <w:lang w:eastAsia="hi-IN"/>
              </w:rPr>
              <w:t>26.60.12.129</w:t>
            </w:r>
          </w:p>
        </w:tc>
        <w:tc>
          <w:tcPr>
            <w:tcW w:w="2835" w:type="dxa"/>
            <w:shd w:val="clear" w:color="auto" w:fill="auto"/>
          </w:tcPr>
          <w:p w:rsidR="007F38E0" w:rsidRPr="007F38E0" w:rsidRDefault="007F38E0" w:rsidP="007F38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hi-IN"/>
              </w:rPr>
            </w:pPr>
            <w:r w:rsidRPr="007F38E0">
              <w:rPr>
                <w:rFonts w:ascii="Times New Roman" w:eastAsia="Times New Roman" w:hAnsi="Times New Roman" w:cs="Times New Roman"/>
                <w:bCs/>
                <w:kern w:val="1"/>
                <w:lang w:eastAsia="hi-IN"/>
              </w:rPr>
              <w:t>Стресс-тест система CASE в комплекте с велоэргометром eBike EL и беговой дорожкой T2100-ST2, ДжиИ Медикал Системз Информейшн Технолоджиз, Инк., США, эрголайн ГмбХ, Германия</w:t>
            </w:r>
          </w:p>
          <w:p w:rsidR="007F38E0" w:rsidRPr="007F38E0" w:rsidRDefault="007F38E0" w:rsidP="007F38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hi-IN"/>
              </w:rPr>
            </w:pPr>
            <w:r w:rsidRPr="007F38E0">
              <w:rPr>
                <w:rFonts w:ascii="Times New Roman" w:eastAsia="Times New Roman" w:hAnsi="Times New Roman" w:cs="Times New Roman"/>
                <w:bCs/>
                <w:kern w:val="1"/>
                <w:lang w:eastAsia="hi-IN"/>
              </w:rPr>
              <w:t>ФСЗ 2008/02168 от 01.03.2024</w:t>
            </w:r>
          </w:p>
        </w:tc>
        <w:tc>
          <w:tcPr>
            <w:tcW w:w="567" w:type="dxa"/>
            <w:shd w:val="clear" w:color="auto" w:fill="auto"/>
          </w:tcPr>
          <w:p w:rsidR="007F38E0" w:rsidRPr="007F38E0" w:rsidRDefault="007F38E0" w:rsidP="007F38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hi-IN"/>
              </w:rPr>
            </w:pPr>
            <w:r w:rsidRPr="007F38E0">
              <w:rPr>
                <w:rFonts w:ascii="Times New Roman" w:eastAsia="Times New Roman" w:hAnsi="Times New Roman" w:cs="Times New Roman"/>
                <w:bCs/>
                <w:kern w:val="1"/>
                <w:lang w:eastAsia="hi-IN"/>
              </w:rPr>
              <w:t>шт.</w:t>
            </w:r>
          </w:p>
        </w:tc>
        <w:tc>
          <w:tcPr>
            <w:tcW w:w="708" w:type="dxa"/>
            <w:shd w:val="clear" w:color="auto" w:fill="auto"/>
          </w:tcPr>
          <w:p w:rsidR="007F38E0" w:rsidRPr="007F38E0" w:rsidRDefault="007F38E0" w:rsidP="007F38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hi-IN"/>
              </w:rPr>
            </w:pPr>
            <w:r w:rsidRPr="007F38E0">
              <w:rPr>
                <w:rFonts w:ascii="Times New Roman" w:eastAsia="Times New Roman" w:hAnsi="Times New Roman" w:cs="Times New Roman"/>
                <w:bCs/>
                <w:kern w:val="1"/>
                <w:lang w:eastAsia="hi-I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F38E0" w:rsidRPr="007F38E0" w:rsidRDefault="007F38E0" w:rsidP="007F38E0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F38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8 487 150,00  </w:t>
            </w:r>
          </w:p>
        </w:tc>
        <w:tc>
          <w:tcPr>
            <w:tcW w:w="1417" w:type="dxa"/>
            <w:shd w:val="clear" w:color="auto" w:fill="auto"/>
          </w:tcPr>
          <w:p w:rsidR="007F38E0" w:rsidRPr="007F38E0" w:rsidRDefault="007F38E0" w:rsidP="007F38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hi-IN"/>
              </w:rPr>
            </w:pPr>
            <w:r w:rsidRPr="007F38E0">
              <w:rPr>
                <w:rFonts w:ascii="Times New Roman" w:eastAsia="Times New Roman" w:hAnsi="Times New Roman" w:cs="Times New Roman"/>
                <w:bCs/>
                <w:kern w:val="1"/>
                <w:lang w:eastAsia="hi-IN"/>
              </w:rPr>
              <w:t xml:space="preserve">8 487 150,00  </w:t>
            </w:r>
          </w:p>
        </w:tc>
        <w:tc>
          <w:tcPr>
            <w:tcW w:w="709" w:type="dxa"/>
            <w:shd w:val="clear" w:color="auto" w:fill="auto"/>
          </w:tcPr>
          <w:p w:rsidR="007F38E0" w:rsidRPr="007F38E0" w:rsidRDefault="007F38E0" w:rsidP="007F38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hi-IN"/>
              </w:rPr>
            </w:pPr>
            <w:r w:rsidRPr="007F38E0">
              <w:rPr>
                <w:rFonts w:ascii="Times New Roman" w:eastAsia="Times New Roman" w:hAnsi="Times New Roman" w:cs="Times New Roman"/>
                <w:bCs/>
                <w:kern w:val="1"/>
                <w:lang w:eastAsia="hi-IN"/>
              </w:rPr>
              <w:t>Без НДС</w:t>
            </w:r>
          </w:p>
        </w:tc>
        <w:tc>
          <w:tcPr>
            <w:tcW w:w="1134" w:type="dxa"/>
            <w:shd w:val="clear" w:color="auto" w:fill="auto"/>
          </w:tcPr>
          <w:p w:rsidR="007F38E0" w:rsidRPr="007F38E0" w:rsidRDefault="007F38E0" w:rsidP="007F38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hi-IN"/>
              </w:rPr>
            </w:pPr>
            <w:r w:rsidRPr="007F38E0">
              <w:rPr>
                <w:rFonts w:ascii="Times New Roman" w:eastAsia="Times New Roman" w:hAnsi="Times New Roman" w:cs="Times New Roman"/>
                <w:bCs/>
                <w:kern w:val="1"/>
                <w:lang w:eastAsia="hi-IN"/>
              </w:rPr>
              <w:t>Германия Россия, Мексика</w:t>
            </w:r>
          </w:p>
        </w:tc>
      </w:tr>
    </w:tbl>
    <w:p w:rsidR="005D6544" w:rsidRDefault="005D6544" w:rsidP="005D6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619" w:rsidRDefault="00B30619" w:rsidP="005D6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619" w:rsidRDefault="00B30619" w:rsidP="005D6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619" w:rsidRDefault="00B30619" w:rsidP="005D6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44" w:rsidRPr="005D6544" w:rsidRDefault="00B30619" w:rsidP="005D6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D6544"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УПП                                    __________________ </w:t>
      </w:r>
      <w:r w:rsidR="0085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D6544"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Стребежев</w:t>
      </w:r>
    </w:p>
    <w:p w:rsidR="005D6544" w:rsidRPr="005D6544" w:rsidRDefault="005D6544" w:rsidP="005D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544" w:rsidRPr="005D6544" w:rsidRDefault="005D6544" w:rsidP="005D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Передано в УМО       </w:t>
      </w:r>
      <w:r w:rsidR="007F38E0">
        <w:rPr>
          <w:rFonts w:ascii="Times New Roman" w:eastAsia="Times New Roman" w:hAnsi="Times New Roman" w:cs="Times New Roman"/>
          <w:sz w:val="28"/>
          <w:szCs w:val="28"/>
          <w:lang w:eastAsia="ru-RU"/>
        </w:rPr>
        <w:t>08.04.2025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___________</w:t>
      </w:r>
      <w:r w:rsidR="001B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          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Т.С.  Корогод </w:t>
      </w:r>
    </w:p>
    <w:p w:rsidR="005D6544" w:rsidRPr="005D6544" w:rsidRDefault="005D6544" w:rsidP="005D6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6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6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6544" w:rsidRDefault="005D6544"/>
    <w:sectPr w:rsidR="005D6544" w:rsidSect="005D6544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1EB" w:rsidRDefault="001821EB" w:rsidP="005D6544">
      <w:pPr>
        <w:spacing w:after="0" w:line="240" w:lineRule="auto"/>
      </w:pPr>
      <w:r>
        <w:separator/>
      </w:r>
    </w:p>
  </w:endnote>
  <w:endnote w:type="continuationSeparator" w:id="0">
    <w:p w:rsidR="001821EB" w:rsidRDefault="001821EB" w:rsidP="005D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1EB" w:rsidRDefault="001821EB" w:rsidP="005D6544">
      <w:pPr>
        <w:spacing w:after="0" w:line="240" w:lineRule="auto"/>
      </w:pPr>
      <w:r>
        <w:separator/>
      </w:r>
    </w:p>
  </w:footnote>
  <w:footnote w:type="continuationSeparator" w:id="0">
    <w:p w:rsidR="001821EB" w:rsidRDefault="001821EB" w:rsidP="005D6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4A"/>
    <w:rsid w:val="0003363A"/>
    <w:rsid w:val="000C4A4A"/>
    <w:rsid w:val="001821EB"/>
    <w:rsid w:val="001B1B07"/>
    <w:rsid w:val="00305CC5"/>
    <w:rsid w:val="004F60DF"/>
    <w:rsid w:val="005338AE"/>
    <w:rsid w:val="005D6544"/>
    <w:rsid w:val="00664D46"/>
    <w:rsid w:val="007F38E0"/>
    <w:rsid w:val="008267DF"/>
    <w:rsid w:val="00835F78"/>
    <w:rsid w:val="008502D3"/>
    <w:rsid w:val="00A96992"/>
    <w:rsid w:val="00B30619"/>
    <w:rsid w:val="00D36923"/>
    <w:rsid w:val="00E41A65"/>
    <w:rsid w:val="00EA046E"/>
    <w:rsid w:val="00FF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A33D51-46DD-4B2E-A12A-6C8C8825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6544"/>
  </w:style>
  <w:style w:type="paragraph" w:styleId="a5">
    <w:name w:val="footer"/>
    <w:basedOn w:val="a"/>
    <w:link w:val="a6"/>
    <w:uiPriority w:val="99"/>
    <w:unhideWhenUsed/>
    <w:rsid w:val="005D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6544"/>
  </w:style>
  <w:style w:type="paragraph" w:styleId="a7">
    <w:name w:val="Balloon Text"/>
    <w:basedOn w:val="a"/>
    <w:link w:val="a8"/>
    <w:uiPriority w:val="99"/>
    <w:semiHidden/>
    <w:unhideWhenUsed/>
    <w:rsid w:val="00EA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46E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9"/>
    <w:uiPriority w:val="59"/>
    <w:rsid w:val="00B3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B3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Корогод Татьяна Станиславовна</dc:creator>
  <cp:keywords/>
  <dc:description/>
  <cp:lastModifiedBy>Корогод Татьяна Станиславовна</cp:lastModifiedBy>
  <cp:revision>14</cp:revision>
  <cp:lastPrinted>2021-08-27T11:12:00Z</cp:lastPrinted>
  <dcterms:created xsi:type="dcterms:W3CDTF">2021-08-27T11:04:00Z</dcterms:created>
  <dcterms:modified xsi:type="dcterms:W3CDTF">2025-04-08T12:47:00Z</dcterms:modified>
</cp:coreProperties>
</file>